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F8BA" w14:textId="77777777" w:rsidR="000C70B1" w:rsidRDefault="000C70B1" w:rsidP="000C70B1">
      <w:pPr>
        <w:rPr>
          <w:rFonts w:cstheme="minorHAnsi"/>
          <w:b/>
          <w:bCs/>
          <w:sz w:val="24"/>
          <w:szCs w:val="24"/>
        </w:rPr>
      </w:pPr>
    </w:p>
    <w:p w14:paraId="4A840A53" w14:textId="4E20A2AF" w:rsidR="000C70B1" w:rsidRPr="000C70B1" w:rsidRDefault="000C70B1" w:rsidP="000C70B1">
      <w:pPr>
        <w:rPr>
          <w:rFonts w:cstheme="minorHAnsi"/>
          <w:sz w:val="24"/>
          <w:szCs w:val="24"/>
        </w:rPr>
      </w:pPr>
      <w:r w:rsidRPr="000C70B1">
        <w:rPr>
          <w:rFonts w:cstheme="minorHAnsi"/>
          <w:b/>
          <w:bCs/>
          <w:sz w:val="24"/>
          <w:szCs w:val="24"/>
        </w:rPr>
        <w:t>POLITICA del SGI del Sistema di gestione Integrato, secondo le norme UNI EN ISO 9001:2015 – UNI EN ISO 14001:2015 – UNI EN ISO 45001:2023 – ISO 13485:2016 – PDR125:2022</w:t>
      </w:r>
      <w:r w:rsidRPr="000C70B1">
        <w:rPr>
          <w:rFonts w:cstheme="minorHAnsi"/>
          <w:sz w:val="24"/>
          <w:szCs w:val="24"/>
        </w:rPr>
        <w:t>.</w:t>
      </w:r>
    </w:p>
    <w:p w14:paraId="457BAFF1" w14:textId="1A41B52D" w:rsidR="000C70B1" w:rsidRPr="000C70B1" w:rsidRDefault="000C70B1" w:rsidP="000C70B1">
      <w:pPr>
        <w:rPr>
          <w:rFonts w:cstheme="minorHAnsi"/>
          <w:sz w:val="24"/>
          <w:szCs w:val="24"/>
        </w:rPr>
      </w:pPr>
      <w:r w:rsidRPr="000C70B1">
        <w:rPr>
          <w:rFonts w:cstheme="minorHAnsi"/>
          <w:iCs/>
          <w:sz w:val="24"/>
          <w:szCs w:val="24"/>
        </w:rPr>
        <w:t>La Sud Arredi Srl</w:t>
      </w:r>
      <w:r>
        <w:rPr>
          <w:rFonts w:cstheme="minorHAnsi"/>
          <w:iCs/>
          <w:sz w:val="24"/>
          <w:szCs w:val="24"/>
        </w:rPr>
        <w:t xml:space="preserve"> </w:t>
      </w:r>
      <w:proofErr w:type="gramStart"/>
      <w:r>
        <w:rPr>
          <w:rFonts w:cstheme="minorHAnsi"/>
          <w:iCs/>
          <w:sz w:val="24"/>
          <w:szCs w:val="24"/>
        </w:rPr>
        <w:t xml:space="preserve">è </w:t>
      </w:r>
      <w:r w:rsidRPr="000C70B1">
        <w:rPr>
          <w:rFonts w:cstheme="minorHAnsi"/>
          <w:iCs/>
          <w:sz w:val="24"/>
          <w:szCs w:val="24"/>
        </w:rPr>
        <w:t xml:space="preserve"> una</w:t>
      </w:r>
      <w:proofErr w:type="gramEnd"/>
      <w:r w:rsidRPr="000C70B1">
        <w:rPr>
          <w:rFonts w:cstheme="minorHAnsi"/>
          <w:iCs/>
          <w:sz w:val="24"/>
          <w:szCs w:val="24"/>
        </w:rPr>
        <w:t xml:space="preserve"> realtà solida nella produzione e commercializzazione dell’arredo</w:t>
      </w:r>
      <w:r>
        <w:rPr>
          <w:rFonts w:cstheme="minorHAnsi"/>
          <w:iCs/>
          <w:sz w:val="24"/>
          <w:szCs w:val="24"/>
        </w:rPr>
        <w:t xml:space="preserve"> </w:t>
      </w:r>
      <w:proofErr w:type="gramStart"/>
      <w:r>
        <w:rPr>
          <w:rFonts w:cstheme="minorHAnsi"/>
          <w:iCs/>
          <w:sz w:val="24"/>
          <w:szCs w:val="24"/>
        </w:rPr>
        <w:t xml:space="preserve">interno </w:t>
      </w:r>
      <w:r w:rsidRPr="000C70B1">
        <w:rPr>
          <w:rFonts w:cstheme="minorHAnsi"/>
          <w:iCs/>
          <w:sz w:val="24"/>
          <w:szCs w:val="24"/>
        </w:rPr>
        <w:t xml:space="preserve"> per</w:t>
      </w:r>
      <w:proofErr w:type="gramEnd"/>
      <w:r w:rsidRPr="000C70B1">
        <w:rPr>
          <w:rFonts w:cstheme="minorHAnsi"/>
          <w:iCs/>
          <w:sz w:val="24"/>
          <w:szCs w:val="24"/>
        </w:rPr>
        <w:t xml:space="preserve"> scuola</w:t>
      </w:r>
      <w:r>
        <w:rPr>
          <w:rFonts w:cstheme="minorHAnsi"/>
          <w:iCs/>
          <w:sz w:val="24"/>
          <w:szCs w:val="24"/>
        </w:rPr>
        <w:t xml:space="preserve"> e uffici e realtà commerciali private </w:t>
      </w:r>
      <w:r w:rsidRPr="000C70B1">
        <w:rPr>
          <w:rFonts w:cstheme="minorHAnsi"/>
          <w:iCs/>
          <w:sz w:val="24"/>
          <w:szCs w:val="24"/>
        </w:rPr>
        <w:t xml:space="preserve">del futuro, con un approccio attento alle dinamiche di rinnovamento ed al passo con le attuali esigenze didattiche ed </w:t>
      </w:r>
      <w:proofErr w:type="spellStart"/>
      <w:r w:rsidRPr="000C70B1">
        <w:rPr>
          <w:rFonts w:cstheme="minorHAnsi"/>
          <w:iCs/>
          <w:sz w:val="24"/>
          <w:szCs w:val="24"/>
        </w:rPr>
        <w:t>esperenziali</w:t>
      </w:r>
      <w:proofErr w:type="spellEnd"/>
      <w:r w:rsidRPr="000C70B1">
        <w:rPr>
          <w:rFonts w:cstheme="minorHAnsi"/>
          <w:iCs/>
          <w:sz w:val="24"/>
          <w:szCs w:val="24"/>
        </w:rPr>
        <w:t xml:space="preserve">. Nata dall’ esperienza della Sud Arredi </w:t>
      </w:r>
      <w:proofErr w:type="spellStart"/>
      <w:r w:rsidRPr="000C70B1">
        <w:rPr>
          <w:rFonts w:cstheme="minorHAnsi"/>
          <w:iCs/>
          <w:sz w:val="24"/>
          <w:szCs w:val="24"/>
        </w:rPr>
        <w:t>s.a.s</w:t>
      </w:r>
      <w:proofErr w:type="spellEnd"/>
      <w:r w:rsidRPr="000C70B1">
        <w:rPr>
          <w:rFonts w:cstheme="minorHAnsi"/>
          <w:iCs/>
          <w:sz w:val="24"/>
          <w:szCs w:val="24"/>
        </w:rPr>
        <w:t xml:space="preserve"> con un </w:t>
      </w:r>
      <w:proofErr w:type="spellStart"/>
      <w:r w:rsidRPr="000C70B1">
        <w:rPr>
          <w:rFonts w:cstheme="minorHAnsi"/>
          <w:iCs/>
          <w:sz w:val="24"/>
          <w:szCs w:val="24"/>
        </w:rPr>
        <w:t>un</w:t>
      </w:r>
      <w:proofErr w:type="spellEnd"/>
      <w:r w:rsidRPr="000C70B1">
        <w:rPr>
          <w:rFonts w:cstheme="minorHAnsi"/>
          <w:iCs/>
          <w:sz w:val="24"/>
          <w:szCs w:val="24"/>
        </w:rPr>
        <w:t xml:space="preserve"> know </w:t>
      </w:r>
      <w:proofErr w:type="spellStart"/>
      <w:r w:rsidRPr="000C70B1">
        <w:rPr>
          <w:rFonts w:cstheme="minorHAnsi"/>
          <w:iCs/>
          <w:sz w:val="24"/>
          <w:szCs w:val="24"/>
        </w:rPr>
        <w:t>how</w:t>
      </w:r>
      <w:proofErr w:type="spellEnd"/>
      <w:r w:rsidRPr="000C70B1">
        <w:rPr>
          <w:rFonts w:cstheme="minorHAnsi"/>
          <w:iCs/>
          <w:sz w:val="24"/>
          <w:szCs w:val="24"/>
        </w:rPr>
        <w:t xml:space="preserve"> che si trasmette da 25 anni di padre in figlio, ma che ha saputo mettersi al passo con i tempi approcciandosi anche alla innovazione tecnologica</w:t>
      </w:r>
      <w:r>
        <w:rPr>
          <w:rFonts w:cstheme="minorHAnsi"/>
          <w:iCs/>
          <w:sz w:val="24"/>
          <w:szCs w:val="24"/>
        </w:rPr>
        <w:t xml:space="preserve">, pur mantenendo dimensioni e clima di un’azienda familiare </w:t>
      </w:r>
    </w:p>
    <w:p w14:paraId="16E327DA" w14:textId="161AA493" w:rsidR="000C70B1" w:rsidRPr="000C70B1" w:rsidRDefault="000C70B1" w:rsidP="000C70B1">
      <w:pPr>
        <w:rPr>
          <w:rFonts w:cstheme="minorHAnsi"/>
          <w:sz w:val="24"/>
          <w:szCs w:val="24"/>
        </w:rPr>
      </w:pPr>
      <w:r>
        <w:rPr>
          <w:rFonts w:cstheme="minorHAnsi"/>
          <w:sz w:val="24"/>
          <w:szCs w:val="24"/>
        </w:rPr>
        <w:t xml:space="preserve">Da diversi anni gestisce il lavoro secondo i dettami di un </w:t>
      </w:r>
      <w:r w:rsidRPr="000C70B1">
        <w:rPr>
          <w:rFonts w:cstheme="minorHAnsi"/>
          <w:sz w:val="24"/>
          <w:szCs w:val="24"/>
        </w:rPr>
        <w:t>sistema</w:t>
      </w:r>
      <w:r>
        <w:rPr>
          <w:rFonts w:cstheme="minorHAnsi"/>
          <w:sz w:val="24"/>
          <w:szCs w:val="24"/>
        </w:rPr>
        <w:t xml:space="preserve"> di gestione che </w:t>
      </w:r>
      <w:r w:rsidRPr="000C70B1">
        <w:rPr>
          <w:rFonts w:cstheme="minorHAnsi"/>
          <w:sz w:val="24"/>
          <w:szCs w:val="24"/>
        </w:rPr>
        <w:t>regolamenta le attività organizzative e tecniche applicate in modo sistematico teso al conseguimento dei seguenti scopi:</w:t>
      </w:r>
    </w:p>
    <w:p w14:paraId="237C8E52" w14:textId="77777777" w:rsidR="000C70B1" w:rsidRPr="000C70B1" w:rsidRDefault="000C70B1" w:rsidP="000C70B1">
      <w:pPr>
        <w:rPr>
          <w:rFonts w:cstheme="minorHAnsi"/>
          <w:sz w:val="24"/>
          <w:szCs w:val="24"/>
        </w:rPr>
      </w:pPr>
      <w:r w:rsidRPr="000C70B1">
        <w:rPr>
          <w:rFonts w:cstheme="minorHAnsi"/>
          <w:sz w:val="24"/>
          <w:szCs w:val="24"/>
        </w:rPr>
        <w:t>il continuo miglioramento delle modalità di gestione dei processi per il conseguimento di risultati, qualitativi e quantitativi sempre migliori;</w:t>
      </w:r>
    </w:p>
    <w:p w14:paraId="4B62550F" w14:textId="36C10C37" w:rsidR="000C70B1" w:rsidRPr="000C70B1" w:rsidRDefault="000C70B1" w:rsidP="000C70B1">
      <w:pPr>
        <w:rPr>
          <w:rFonts w:cstheme="minorHAnsi"/>
          <w:sz w:val="24"/>
          <w:szCs w:val="24"/>
        </w:rPr>
      </w:pPr>
      <w:r w:rsidRPr="000C70B1">
        <w:rPr>
          <w:rFonts w:cstheme="minorHAnsi"/>
          <w:sz w:val="24"/>
          <w:szCs w:val="24"/>
        </w:rPr>
        <w:t>il conseguimento di un elevato livello di efficacia ed efficienza circa le attività formative eseguite, nell’ottica di un buon rapporto qualità/prezzo e nel pieno rispetto degli impegni sottoscritti con i Clienti e delle disposizioni legali cogenti</w:t>
      </w:r>
      <w:r>
        <w:rPr>
          <w:rFonts w:cstheme="minorHAnsi"/>
          <w:sz w:val="24"/>
          <w:szCs w:val="24"/>
        </w:rPr>
        <w:t xml:space="preserve">, con un occhio sempre rivolto alle richieste del mercato e degli Enti </w:t>
      </w:r>
    </w:p>
    <w:p w14:paraId="4992076A" w14:textId="2DA3DEC4" w:rsidR="000C70B1" w:rsidRPr="000C70B1" w:rsidRDefault="000C70B1" w:rsidP="000C70B1">
      <w:pPr>
        <w:rPr>
          <w:rFonts w:cstheme="minorHAnsi"/>
          <w:sz w:val="24"/>
          <w:szCs w:val="24"/>
        </w:rPr>
      </w:pPr>
      <w:r w:rsidRPr="000C70B1">
        <w:rPr>
          <w:rFonts w:cstheme="minorHAnsi"/>
          <w:sz w:val="24"/>
          <w:szCs w:val="24"/>
        </w:rPr>
        <w:t>Il Vertice dell’Organizzazione è impegnato a perseguire la piena realizzazione e la continua evoluzione del Sistema di gestione integrato al fine di consolidare e migliorare l’immagine della azienda, anche attraverso l’impegno e la professionalità di tutto il personale aziendale.</w:t>
      </w:r>
    </w:p>
    <w:p w14:paraId="04EBAB82" w14:textId="26FE74F2" w:rsidR="000C70B1" w:rsidRPr="000C70B1" w:rsidRDefault="000C70B1" w:rsidP="000C70B1">
      <w:pPr>
        <w:rPr>
          <w:rFonts w:cstheme="minorHAnsi"/>
          <w:sz w:val="24"/>
          <w:szCs w:val="24"/>
        </w:rPr>
      </w:pPr>
      <w:r w:rsidRPr="000C70B1">
        <w:rPr>
          <w:rFonts w:cstheme="minorHAnsi"/>
          <w:sz w:val="24"/>
          <w:szCs w:val="24"/>
        </w:rPr>
        <w:t xml:space="preserve"> Il SGI rappresenta per SUD ARREDI SRL l’obiettivo e lo strumento per raggiungere:</w:t>
      </w:r>
    </w:p>
    <w:p w14:paraId="601F4469" w14:textId="77777777" w:rsidR="000C70B1" w:rsidRPr="000C70B1" w:rsidRDefault="000C70B1" w:rsidP="000C70B1">
      <w:pPr>
        <w:rPr>
          <w:rFonts w:cstheme="minorHAnsi"/>
          <w:sz w:val="24"/>
          <w:szCs w:val="24"/>
        </w:rPr>
      </w:pPr>
      <w:r w:rsidRPr="000C70B1">
        <w:rPr>
          <w:rFonts w:cstheme="minorHAnsi"/>
          <w:sz w:val="24"/>
          <w:szCs w:val="24"/>
        </w:rPr>
        <w:t>il soddisfacimento del Cliente interno ed esterno e l’eccellenza dei risultati;</w:t>
      </w:r>
    </w:p>
    <w:p w14:paraId="2A906B18" w14:textId="77777777" w:rsidR="000C70B1" w:rsidRPr="000C70B1" w:rsidRDefault="000C70B1" w:rsidP="000C70B1">
      <w:pPr>
        <w:rPr>
          <w:rFonts w:cstheme="minorHAnsi"/>
          <w:sz w:val="24"/>
          <w:szCs w:val="24"/>
        </w:rPr>
      </w:pPr>
      <w:r w:rsidRPr="000C70B1">
        <w:rPr>
          <w:rFonts w:cstheme="minorHAnsi"/>
          <w:sz w:val="24"/>
          <w:szCs w:val="24"/>
        </w:rPr>
        <w:t>il rispetto, la tutela e la promozione della Sicurezza;</w:t>
      </w:r>
    </w:p>
    <w:p w14:paraId="0169450D" w14:textId="77777777" w:rsidR="000C70B1" w:rsidRPr="000C70B1" w:rsidRDefault="000C70B1" w:rsidP="000C70B1">
      <w:pPr>
        <w:rPr>
          <w:rFonts w:cstheme="minorHAnsi"/>
          <w:sz w:val="24"/>
          <w:szCs w:val="24"/>
        </w:rPr>
      </w:pPr>
      <w:r w:rsidRPr="000C70B1">
        <w:rPr>
          <w:rFonts w:cstheme="minorHAnsi"/>
          <w:sz w:val="24"/>
          <w:szCs w:val="24"/>
        </w:rPr>
        <w:t>il rispetto, la tutela e la promozione dell’Ambiente;</w:t>
      </w:r>
    </w:p>
    <w:p w14:paraId="3E8AA238" w14:textId="77777777" w:rsidR="000C70B1" w:rsidRPr="000C70B1" w:rsidRDefault="000C70B1" w:rsidP="000C70B1">
      <w:pPr>
        <w:rPr>
          <w:rFonts w:cstheme="minorHAnsi"/>
          <w:sz w:val="24"/>
          <w:szCs w:val="24"/>
        </w:rPr>
      </w:pPr>
      <w:r w:rsidRPr="000C70B1">
        <w:rPr>
          <w:rFonts w:cstheme="minorHAnsi"/>
          <w:sz w:val="24"/>
          <w:szCs w:val="24"/>
        </w:rPr>
        <w:t>il rispetto, la tutela e la promozione in ambito di Parità di Genere;</w:t>
      </w:r>
    </w:p>
    <w:p w14:paraId="374BBB09" w14:textId="4B458B04" w:rsidR="000C70B1" w:rsidRPr="000C70B1" w:rsidRDefault="000C70B1" w:rsidP="000C70B1">
      <w:pPr>
        <w:rPr>
          <w:rFonts w:cstheme="minorHAnsi"/>
          <w:sz w:val="24"/>
          <w:szCs w:val="24"/>
        </w:rPr>
      </w:pPr>
      <w:r w:rsidRPr="000C70B1">
        <w:rPr>
          <w:rFonts w:cstheme="minorHAnsi"/>
          <w:sz w:val="24"/>
          <w:szCs w:val="24"/>
        </w:rPr>
        <w:t>la massima efficienza energetica di funzionamento delle proprie infrastrutture e mezzi.</w:t>
      </w:r>
    </w:p>
    <w:p w14:paraId="62C0A44F" w14:textId="45F2E8B4" w:rsidR="000C70B1" w:rsidRPr="000C70B1" w:rsidRDefault="000C70B1" w:rsidP="000C70B1">
      <w:pPr>
        <w:rPr>
          <w:rFonts w:cstheme="minorHAnsi"/>
          <w:sz w:val="24"/>
          <w:szCs w:val="24"/>
        </w:rPr>
      </w:pPr>
      <w:r w:rsidRPr="000C70B1">
        <w:rPr>
          <w:rFonts w:cstheme="minorHAnsi"/>
          <w:sz w:val="24"/>
          <w:szCs w:val="24"/>
        </w:rPr>
        <w:t>Per raggiungere tali fini, la Direzione Generale di SUD ARREDI SRL ha individuato i seguenti fondamentali obiettivi generali, validi per l’intera organizzazione:</w:t>
      </w:r>
    </w:p>
    <w:p w14:paraId="136C5254" w14:textId="77777777" w:rsidR="000C70B1" w:rsidRPr="000C70B1" w:rsidRDefault="000C70B1" w:rsidP="000C70B1">
      <w:pPr>
        <w:rPr>
          <w:rFonts w:cstheme="minorHAnsi"/>
          <w:sz w:val="24"/>
          <w:szCs w:val="24"/>
        </w:rPr>
      </w:pPr>
      <w:r w:rsidRPr="000C70B1">
        <w:rPr>
          <w:rFonts w:cstheme="minorHAnsi"/>
          <w:sz w:val="24"/>
          <w:szCs w:val="24"/>
        </w:rPr>
        <w:t>erogare servizi conformi ai requisiti stabiliti dai Clienti e idonei a soddisfare le loro esigenze;</w:t>
      </w:r>
    </w:p>
    <w:p w14:paraId="3D9F1C02" w14:textId="77777777" w:rsidR="000C70B1" w:rsidRPr="000C70B1" w:rsidRDefault="000C70B1" w:rsidP="000C70B1">
      <w:pPr>
        <w:rPr>
          <w:rFonts w:cstheme="minorHAnsi"/>
          <w:sz w:val="24"/>
          <w:szCs w:val="24"/>
        </w:rPr>
      </w:pPr>
      <w:r w:rsidRPr="000C70B1">
        <w:rPr>
          <w:rFonts w:cstheme="minorHAnsi"/>
          <w:sz w:val="24"/>
          <w:szCs w:val="24"/>
        </w:rPr>
        <w:t>mantenere un’attenzione costante alle esigenze dei clienti;</w:t>
      </w:r>
    </w:p>
    <w:p w14:paraId="1C025B1C" w14:textId="1EC695C7" w:rsidR="000C70B1" w:rsidRPr="000C70B1" w:rsidRDefault="000C70B1" w:rsidP="000C70B1">
      <w:pPr>
        <w:rPr>
          <w:rFonts w:cstheme="minorHAnsi"/>
          <w:sz w:val="24"/>
          <w:szCs w:val="24"/>
        </w:rPr>
      </w:pPr>
      <w:r w:rsidRPr="000C70B1">
        <w:rPr>
          <w:rFonts w:cstheme="minorHAnsi"/>
          <w:sz w:val="24"/>
          <w:szCs w:val="24"/>
        </w:rPr>
        <w:t>monitorare costantemente i fornitori di materie prime e lavorazioni esterne</w:t>
      </w:r>
      <w:r>
        <w:rPr>
          <w:rFonts w:cstheme="minorHAnsi"/>
          <w:sz w:val="24"/>
          <w:szCs w:val="24"/>
        </w:rPr>
        <w:t xml:space="preserve"> nel rispetto dei principi di riciclabilità e di acquisto da filiere controllate del legno come previsto dallo standard </w:t>
      </w:r>
      <w:proofErr w:type="gramStart"/>
      <w:r>
        <w:rPr>
          <w:rFonts w:cstheme="minorHAnsi"/>
          <w:sz w:val="24"/>
          <w:szCs w:val="24"/>
        </w:rPr>
        <w:t xml:space="preserve">FSC </w:t>
      </w:r>
      <w:r w:rsidRPr="000C70B1">
        <w:rPr>
          <w:rFonts w:cstheme="minorHAnsi"/>
          <w:sz w:val="24"/>
          <w:szCs w:val="24"/>
        </w:rPr>
        <w:t>;</w:t>
      </w:r>
      <w:proofErr w:type="gramEnd"/>
    </w:p>
    <w:p w14:paraId="216E079B" w14:textId="77777777" w:rsidR="000C70B1" w:rsidRPr="000C70B1" w:rsidRDefault="000C70B1" w:rsidP="000C70B1">
      <w:pPr>
        <w:rPr>
          <w:rFonts w:cstheme="minorHAnsi"/>
          <w:sz w:val="24"/>
          <w:szCs w:val="24"/>
        </w:rPr>
      </w:pPr>
      <w:r w:rsidRPr="000C70B1">
        <w:rPr>
          <w:rFonts w:cstheme="minorHAnsi"/>
          <w:sz w:val="24"/>
          <w:szCs w:val="24"/>
        </w:rPr>
        <w:t>mantenere la massima puntualità di erogazione dei servizi al Cliente;</w:t>
      </w:r>
    </w:p>
    <w:p w14:paraId="15269543" w14:textId="77777777" w:rsidR="000C70B1" w:rsidRPr="000C70B1" w:rsidRDefault="000C70B1" w:rsidP="000C70B1">
      <w:pPr>
        <w:rPr>
          <w:rFonts w:cstheme="minorHAnsi"/>
          <w:sz w:val="24"/>
          <w:szCs w:val="24"/>
        </w:rPr>
      </w:pPr>
      <w:r w:rsidRPr="000C70B1">
        <w:rPr>
          <w:rFonts w:cstheme="minorHAnsi"/>
          <w:sz w:val="24"/>
          <w:szCs w:val="24"/>
        </w:rPr>
        <w:lastRenderedPageBreak/>
        <w:t>assicurare al Cliente la massima flessibilità nell’erogazione dei servizi (rispondendo alle richieste nel minor tempo possibile) ed il massimo supporto per la risoluzione, in tempi brevi, dei reclami e dei problemi;</w:t>
      </w:r>
    </w:p>
    <w:p w14:paraId="0438D78D" w14:textId="77777777" w:rsidR="000C70B1" w:rsidRPr="000C70B1" w:rsidRDefault="000C70B1" w:rsidP="000C70B1">
      <w:pPr>
        <w:rPr>
          <w:rFonts w:cstheme="minorHAnsi"/>
          <w:sz w:val="24"/>
          <w:szCs w:val="24"/>
        </w:rPr>
      </w:pPr>
      <w:r w:rsidRPr="000C70B1">
        <w:rPr>
          <w:rFonts w:cstheme="minorHAnsi"/>
          <w:sz w:val="24"/>
          <w:szCs w:val="24"/>
        </w:rPr>
        <w:t>migliorare costantemente l’efficienza, utilizzando, senza sprechi eccessivi, tutte le risorse disponibili e al contempo assicurando la conformità con le vigenti disposizioni di legge;</w:t>
      </w:r>
    </w:p>
    <w:p w14:paraId="13B1F625" w14:textId="77777777" w:rsidR="000C70B1" w:rsidRPr="000C70B1" w:rsidRDefault="000C70B1" w:rsidP="000C70B1">
      <w:pPr>
        <w:rPr>
          <w:rFonts w:cstheme="minorHAnsi"/>
          <w:sz w:val="24"/>
          <w:szCs w:val="24"/>
        </w:rPr>
      </w:pPr>
      <w:r w:rsidRPr="000C70B1">
        <w:rPr>
          <w:rFonts w:cstheme="minorHAnsi"/>
          <w:sz w:val="24"/>
          <w:szCs w:val="24"/>
        </w:rPr>
        <w:t>soddisfare tutte le esigenze richieste per il raggiungimento di una Politica rivolta alla tutela e salvaguardia dell’ambiente, migliorando ove possibile, i consumi di energia e acqua, diminuendo la produzione di rifiuti;</w:t>
      </w:r>
    </w:p>
    <w:p w14:paraId="2D3CAC94" w14:textId="77777777" w:rsidR="000C70B1" w:rsidRPr="000C70B1" w:rsidRDefault="000C70B1" w:rsidP="000C70B1">
      <w:pPr>
        <w:rPr>
          <w:rFonts w:cstheme="minorHAnsi"/>
          <w:sz w:val="24"/>
          <w:szCs w:val="24"/>
        </w:rPr>
      </w:pPr>
      <w:r w:rsidRPr="000C70B1">
        <w:rPr>
          <w:rFonts w:cstheme="minorHAnsi"/>
          <w:sz w:val="24"/>
          <w:szCs w:val="24"/>
        </w:rPr>
        <w:t>assicurare il rispetto delle prescrizioni di legge in materia di prevenzione di salute e sicurezza dell’ambiente di lavoro;</w:t>
      </w:r>
    </w:p>
    <w:p w14:paraId="2FEC6E03" w14:textId="3A6643D1" w:rsidR="000C70B1" w:rsidRPr="000C70B1" w:rsidRDefault="000C70B1" w:rsidP="000C70B1">
      <w:pPr>
        <w:rPr>
          <w:rFonts w:cstheme="minorHAnsi"/>
          <w:sz w:val="24"/>
          <w:szCs w:val="24"/>
        </w:rPr>
      </w:pPr>
      <w:r w:rsidRPr="000C70B1">
        <w:rPr>
          <w:rFonts w:cstheme="minorHAnsi"/>
          <w:sz w:val="24"/>
          <w:szCs w:val="24"/>
        </w:rPr>
        <w:t>impegnarsi al rispetto di tutte le prescrizioni legali applicabili e delle altre prescrizioni che l’azienda sottoscrive, che riguardano i nostri aspetti di qualità, sicurezza e ambiente;</w:t>
      </w:r>
    </w:p>
    <w:p w14:paraId="24A49E7C" w14:textId="00447B5A" w:rsidR="000C70B1" w:rsidRPr="000C70B1" w:rsidRDefault="000C70B1" w:rsidP="000C70B1">
      <w:pPr>
        <w:rPr>
          <w:rFonts w:cstheme="minorHAnsi"/>
          <w:sz w:val="24"/>
          <w:szCs w:val="24"/>
        </w:rPr>
      </w:pPr>
      <w:r w:rsidRPr="000C70B1">
        <w:rPr>
          <w:rFonts w:cstheme="minorHAnsi"/>
          <w:sz w:val="24"/>
          <w:szCs w:val="24"/>
        </w:rPr>
        <w:t>Per ciò che attiene nello specifico la sicurezza, la Direzione Generale di SUD ARREDI SRL ha individuato i seguenti fondamentali obiettivi generali, validi per l’intera organizzazione:</w:t>
      </w:r>
    </w:p>
    <w:p w14:paraId="5A60C1DA" w14:textId="77777777" w:rsidR="000C70B1" w:rsidRPr="000C70B1" w:rsidRDefault="000C70B1" w:rsidP="000C70B1">
      <w:pPr>
        <w:rPr>
          <w:rFonts w:cstheme="minorHAnsi"/>
          <w:sz w:val="24"/>
          <w:szCs w:val="24"/>
        </w:rPr>
      </w:pPr>
      <w:r w:rsidRPr="000C70B1">
        <w:rPr>
          <w:rFonts w:cstheme="minorHAnsi"/>
          <w:sz w:val="24"/>
          <w:szCs w:val="24"/>
        </w:rPr>
        <w:t>promuovere il miglioramento continuo delle prestazioni della salute e sicurezza in tutti i luoghi di lavoro, garantendo in via preliminare la piena conformità a leggi e regolamenti;</w:t>
      </w:r>
    </w:p>
    <w:p w14:paraId="4CF9BAFC" w14:textId="77777777" w:rsidR="000C70B1" w:rsidRPr="000C70B1" w:rsidRDefault="000C70B1" w:rsidP="000C70B1">
      <w:pPr>
        <w:rPr>
          <w:rFonts w:cstheme="minorHAnsi"/>
          <w:sz w:val="24"/>
          <w:szCs w:val="24"/>
        </w:rPr>
      </w:pPr>
      <w:r w:rsidRPr="000C70B1">
        <w:rPr>
          <w:rFonts w:cstheme="minorHAnsi"/>
          <w:sz w:val="24"/>
          <w:szCs w:val="24"/>
        </w:rPr>
        <w:t>informare e formare tutto il personale sul sistema di gestione sicurezza e salute del lavoro e sulla sua applicazione all’interno della Società (Tutte le Sedi e Luoghi di lavoro);</w:t>
      </w:r>
    </w:p>
    <w:p w14:paraId="238739E1" w14:textId="77777777" w:rsidR="000C70B1" w:rsidRPr="000C70B1" w:rsidRDefault="000C70B1" w:rsidP="000C70B1">
      <w:pPr>
        <w:rPr>
          <w:rFonts w:cstheme="minorHAnsi"/>
          <w:sz w:val="24"/>
          <w:szCs w:val="24"/>
        </w:rPr>
      </w:pPr>
      <w:r w:rsidRPr="000C70B1">
        <w:rPr>
          <w:rFonts w:cstheme="minorHAnsi"/>
          <w:sz w:val="24"/>
          <w:szCs w:val="24"/>
        </w:rPr>
        <w:t>operare sempre con un adeguato grado di sicurezza, promuovendo ad ogni livello un diffuso senso di proattività per questo aspetto;</w:t>
      </w:r>
    </w:p>
    <w:p w14:paraId="15C42889" w14:textId="77777777" w:rsidR="000C70B1" w:rsidRPr="000C70B1" w:rsidRDefault="000C70B1" w:rsidP="000C70B1">
      <w:pPr>
        <w:rPr>
          <w:rFonts w:cstheme="minorHAnsi"/>
          <w:sz w:val="24"/>
          <w:szCs w:val="24"/>
        </w:rPr>
      </w:pPr>
      <w:r w:rsidRPr="000C70B1">
        <w:rPr>
          <w:rFonts w:cstheme="minorHAnsi"/>
          <w:sz w:val="24"/>
          <w:szCs w:val="24"/>
        </w:rPr>
        <w:t>gestire i luoghi di lavoro, progettare e realizzare le eventuali modifiche o nuove attività in modo da tenere in debito conto gli aspetti di sicurezza;</w:t>
      </w:r>
    </w:p>
    <w:p w14:paraId="2153C14D" w14:textId="77777777" w:rsidR="000C70B1" w:rsidRPr="000C70B1" w:rsidRDefault="000C70B1" w:rsidP="000C70B1">
      <w:pPr>
        <w:rPr>
          <w:rFonts w:cstheme="minorHAnsi"/>
          <w:sz w:val="24"/>
          <w:szCs w:val="24"/>
        </w:rPr>
      </w:pPr>
      <w:r w:rsidRPr="000C70B1">
        <w:rPr>
          <w:rFonts w:cstheme="minorHAnsi"/>
          <w:sz w:val="24"/>
          <w:szCs w:val="24"/>
        </w:rPr>
        <w:t>assicurare la sistematica valutazione della prestazione di sicurezza dei luoghi di lavoro, attraverso l’implementazione di un sistema di monitoraggio, sulla cui base mettere in atto le azioni di miglioramento continuo;</w:t>
      </w:r>
    </w:p>
    <w:p w14:paraId="252B5CEC" w14:textId="77777777" w:rsidR="000C70B1" w:rsidRDefault="000C70B1" w:rsidP="000C70B1">
      <w:pPr>
        <w:rPr>
          <w:rFonts w:cstheme="minorHAnsi"/>
          <w:sz w:val="24"/>
          <w:szCs w:val="24"/>
        </w:rPr>
      </w:pPr>
      <w:r w:rsidRPr="000C70B1">
        <w:rPr>
          <w:rFonts w:cstheme="minorHAnsi"/>
          <w:sz w:val="24"/>
          <w:szCs w:val="24"/>
        </w:rPr>
        <w:t>comunicare con i clienti, i fornitori, gli appaltanti e gli appaltatori, la popolazione operaia per migliorare la sicurezza dei luoghi di lavoro;</w:t>
      </w:r>
    </w:p>
    <w:p w14:paraId="43108CA7" w14:textId="77777777" w:rsidR="000C70B1" w:rsidRPr="000C70B1" w:rsidRDefault="000C70B1" w:rsidP="000C70B1">
      <w:pPr>
        <w:rPr>
          <w:rFonts w:cstheme="minorHAnsi"/>
          <w:sz w:val="24"/>
          <w:szCs w:val="24"/>
        </w:rPr>
      </w:pPr>
      <w:r w:rsidRPr="000C70B1">
        <w:rPr>
          <w:rFonts w:cstheme="minorHAnsi"/>
          <w:sz w:val="24"/>
          <w:szCs w:val="24"/>
        </w:rPr>
        <w:t>Rispettare l’ambiente;</w:t>
      </w:r>
    </w:p>
    <w:p w14:paraId="6CF0BF28" w14:textId="131AC86B" w:rsidR="000C70B1" w:rsidRPr="000C70B1" w:rsidRDefault="000C70B1" w:rsidP="000C70B1">
      <w:pPr>
        <w:rPr>
          <w:rFonts w:cstheme="minorHAnsi"/>
          <w:sz w:val="24"/>
          <w:szCs w:val="24"/>
        </w:rPr>
      </w:pPr>
      <w:r w:rsidRPr="000C70B1">
        <w:rPr>
          <w:rFonts w:cstheme="minorHAnsi"/>
          <w:sz w:val="24"/>
          <w:szCs w:val="24"/>
        </w:rPr>
        <w:t>Contribuire al risparmio energetico</w:t>
      </w:r>
      <w:r>
        <w:rPr>
          <w:rFonts w:cstheme="minorHAnsi"/>
          <w:sz w:val="24"/>
          <w:szCs w:val="24"/>
        </w:rPr>
        <w:t xml:space="preserve"> grazie all’installazione di pannelli fotovoltaici su tutte le sedi </w:t>
      </w:r>
    </w:p>
    <w:p w14:paraId="3F872D82" w14:textId="77777777" w:rsidR="000C70B1" w:rsidRPr="000C70B1" w:rsidRDefault="000C70B1" w:rsidP="000C70B1">
      <w:pPr>
        <w:rPr>
          <w:rFonts w:cstheme="minorHAnsi"/>
          <w:sz w:val="24"/>
          <w:szCs w:val="24"/>
        </w:rPr>
      </w:pPr>
      <w:r w:rsidRPr="000C70B1">
        <w:rPr>
          <w:rFonts w:cstheme="minorHAnsi"/>
          <w:sz w:val="24"/>
          <w:szCs w:val="24"/>
        </w:rPr>
        <w:t>In ambito della PDR125:2022 parità di Genere la SUD ARREDI SRL ha sottoscritto la presente politica con lo scopo di valorizzare e tutelare la diversità, le pari opportunità e l’empowerment femminile sul luogo di lavoro.</w:t>
      </w:r>
    </w:p>
    <w:p w14:paraId="3FE99B69" w14:textId="77777777" w:rsidR="000C70B1" w:rsidRPr="000C70B1" w:rsidRDefault="000C70B1" w:rsidP="000C70B1">
      <w:pPr>
        <w:rPr>
          <w:rFonts w:cstheme="minorHAnsi"/>
          <w:sz w:val="24"/>
          <w:szCs w:val="24"/>
        </w:rPr>
      </w:pPr>
      <w:r w:rsidRPr="000C70B1">
        <w:rPr>
          <w:rFonts w:cstheme="minorHAnsi"/>
          <w:sz w:val="24"/>
          <w:szCs w:val="24"/>
        </w:rPr>
        <w:t xml:space="preserve">L’attuazione dei principi della presente politica è concretizzata all’interno di un piano di azione, redatto con lo scopo di garantire nel tempo il mantenimento ed il monitoraggio di specifici obiettivi e </w:t>
      </w:r>
      <w:proofErr w:type="spellStart"/>
      <w:r w:rsidRPr="000C70B1">
        <w:rPr>
          <w:rFonts w:cstheme="minorHAnsi"/>
          <w:sz w:val="24"/>
          <w:szCs w:val="24"/>
        </w:rPr>
        <w:t>kpi</w:t>
      </w:r>
      <w:proofErr w:type="spellEnd"/>
      <w:r w:rsidRPr="000C70B1">
        <w:rPr>
          <w:rFonts w:cstheme="minorHAnsi"/>
          <w:sz w:val="24"/>
          <w:szCs w:val="24"/>
        </w:rPr>
        <w:t xml:space="preserve"> legati alla parità di genere.</w:t>
      </w:r>
    </w:p>
    <w:p w14:paraId="7FFBD40C" w14:textId="77777777" w:rsidR="000C70B1" w:rsidRPr="000C70B1" w:rsidRDefault="000C70B1" w:rsidP="000C70B1">
      <w:pPr>
        <w:rPr>
          <w:rFonts w:cstheme="minorHAnsi"/>
          <w:sz w:val="24"/>
          <w:szCs w:val="24"/>
        </w:rPr>
      </w:pPr>
      <w:r w:rsidRPr="000C70B1">
        <w:rPr>
          <w:rFonts w:cstheme="minorHAnsi"/>
          <w:sz w:val="24"/>
          <w:szCs w:val="24"/>
        </w:rPr>
        <w:lastRenderedPageBreak/>
        <w:t>I principi che l’azienda intende perseguire per garantire la di parità di genere sono:</w:t>
      </w:r>
    </w:p>
    <w:p w14:paraId="7B02C671" w14:textId="77777777" w:rsidR="000C70B1" w:rsidRPr="000C70B1" w:rsidRDefault="000C70B1" w:rsidP="000C70B1">
      <w:pPr>
        <w:rPr>
          <w:rFonts w:cstheme="minorHAnsi"/>
          <w:sz w:val="24"/>
          <w:szCs w:val="24"/>
        </w:rPr>
      </w:pPr>
    </w:p>
    <w:p w14:paraId="3483E772" w14:textId="77777777" w:rsidR="000C70B1" w:rsidRPr="000C70B1" w:rsidRDefault="000C70B1" w:rsidP="000C70B1">
      <w:pPr>
        <w:rPr>
          <w:rFonts w:cstheme="minorHAnsi"/>
          <w:sz w:val="24"/>
          <w:szCs w:val="24"/>
        </w:rPr>
      </w:pPr>
      <w:r w:rsidRPr="000C70B1">
        <w:rPr>
          <w:rFonts w:cstheme="minorHAnsi"/>
          <w:sz w:val="24"/>
          <w:szCs w:val="24"/>
        </w:rPr>
        <w:t xml:space="preserve">Contrasto agli stereotipi, </w:t>
      </w:r>
      <w:proofErr w:type="spellStart"/>
      <w:r w:rsidRPr="000C70B1">
        <w:rPr>
          <w:rFonts w:cstheme="minorHAnsi"/>
          <w:sz w:val="24"/>
          <w:szCs w:val="24"/>
        </w:rPr>
        <w:t>unconciuos</w:t>
      </w:r>
      <w:proofErr w:type="spellEnd"/>
      <w:r w:rsidRPr="000C70B1">
        <w:rPr>
          <w:rFonts w:cstheme="minorHAnsi"/>
          <w:sz w:val="24"/>
          <w:szCs w:val="24"/>
        </w:rPr>
        <w:t xml:space="preserve"> </w:t>
      </w:r>
      <w:proofErr w:type="spellStart"/>
      <w:r w:rsidRPr="000C70B1">
        <w:rPr>
          <w:rFonts w:cstheme="minorHAnsi"/>
          <w:sz w:val="24"/>
          <w:szCs w:val="24"/>
        </w:rPr>
        <w:t>bias</w:t>
      </w:r>
      <w:proofErr w:type="spellEnd"/>
      <w:r w:rsidRPr="000C70B1">
        <w:rPr>
          <w:rFonts w:cstheme="minorHAnsi"/>
          <w:sz w:val="24"/>
          <w:szCs w:val="24"/>
        </w:rPr>
        <w:t>, e linguaggio non inclusivo.</w:t>
      </w:r>
    </w:p>
    <w:p w14:paraId="4352C6C6" w14:textId="77777777" w:rsidR="000C70B1" w:rsidRPr="000C70B1" w:rsidRDefault="000C70B1" w:rsidP="000C70B1">
      <w:pPr>
        <w:rPr>
          <w:rFonts w:cstheme="minorHAnsi"/>
          <w:sz w:val="24"/>
          <w:szCs w:val="24"/>
        </w:rPr>
      </w:pPr>
      <w:r w:rsidRPr="000C70B1">
        <w:rPr>
          <w:rFonts w:cstheme="minorHAnsi"/>
          <w:sz w:val="24"/>
          <w:szCs w:val="24"/>
        </w:rPr>
        <w:t xml:space="preserve">Equa rappresentazione di genere all’interno di fiere e convegni </w:t>
      </w:r>
    </w:p>
    <w:p w14:paraId="59A062E9" w14:textId="77777777" w:rsidR="000C70B1" w:rsidRPr="000C70B1" w:rsidRDefault="000C70B1" w:rsidP="000C70B1">
      <w:pPr>
        <w:rPr>
          <w:rFonts w:cstheme="minorHAnsi"/>
          <w:sz w:val="24"/>
          <w:szCs w:val="24"/>
        </w:rPr>
      </w:pPr>
      <w:r w:rsidRPr="000C70B1">
        <w:rPr>
          <w:rFonts w:cstheme="minorHAnsi"/>
          <w:sz w:val="24"/>
          <w:szCs w:val="24"/>
        </w:rPr>
        <w:t>Creazione di una cultura aperta e attenta all’ascolto dei propri collaboratori al fine di identificare, approfondire e gestire qualsiasi forma di non inclusività.</w:t>
      </w:r>
    </w:p>
    <w:p w14:paraId="78FF5B55" w14:textId="77777777" w:rsidR="000C70B1" w:rsidRPr="000C70B1" w:rsidRDefault="000C70B1" w:rsidP="000C70B1">
      <w:pPr>
        <w:rPr>
          <w:rFonts w:cstheme="minorHAnsi"/>
          <w:sz w:val="24"/>
          <w:szCs w:val="24"/>
        </w:rPr>
      </w:pPr>
      <w:r w:rsidRPr="000C70B1">
        <w:rPr>
          <w:rFonts w:cstheme="minorHAnsi"/>
          <w:sz w:val="24"/>
          <w:szCs w:val="24"/>
        </w:rPr>
        <w:t>Garanzia di un’equa e paritaria partecipazione a percorsi di formazione e di valorizzazione, con l’inclusione di entrambi i generi con particolare attenzione all’importanza della leadership femminile.</w:t>
      </w:r>
    </w:p>
    <w:p w14:paraId="775FD226" w14:textId="77777777" w:rsidR="000C70B1" w:rsidRPr="000C70B1" w:rsidRDefault="000C70B1" w:rsidP="000C70B1">
      <w:pPr>
        <w:rPr>
          <w:rFonts w:cstheme="minorHAnsi"/>
          <w:sz w:val="24"/>
          <w:szCs w:val="24"/>
        </w:rPr>
      </w:pPr>
      <w:r w:rsidRPr="000C70B1">
        <w:rPr>
          <w:rFonts w:cstheme="minorHAnsi"/>
          <w:sz w:val="24"/>
          <w:szCs w:val="24"/>
        </w:rPr>
        <w:t>Attenzione alle attività di on-</w:t>
      </w:r>
      <w:proofErr w:type="spellStart"/>
      <w:r w:rsidRPr="000C70B1">
        <w:rPr>
          <w:rFonts w:cstheme="minorHAnsi"/>
          <w:sz w:val="24"/>
          <w:szCs w:val="24"/>
        </w:rPr>
        <w:t>boarding</w:t>
      </w:r>
      <w:proofErr w:type="spellEnd"/>
      <w:r w:rsidRPr="000C70B1">
        <w:rPr>
          <w:rFonts w:cstheme="minorHAnsi"/>
          <w:sz w:val="24"/>
          <w:szCs w:val="24"/>
        </w:rPr>
        <w:t xml:space="preserve"> per garantire processi di selezione paritari e liberi da ogni discriminazione.</w:t>
      </w:r>
    </w:p>
    <w:p w14:paraId="320DE8D4" w14:textId="77777777" w:rsidR="000C70B1" w:rsidRPr="000C70B1" w:rsidRDefault="000C70B1" w:rsidP="000C70B1">
      <w:pPr>
        <w:rPr>
          <w:rFonts w:cstheme="minorHAnsi"/>
          <w:sz w:val="24"/>
          <w:szCs w:val="24"/>
        </w:rPr>
      </w:pPr>
      <w:r w:rsidRPr="000C70B1">
        <w:rPr>
          <w:rFonts w:cstheme="minorHAnsi"/>
          <w:sz w:val="24"/>
          <w:szCs w:val="24"/>
        </w:rPr>
        <w:t>Proteggere il posto di lavoro e garantire il medesimo livello retributivo al rientro dalla maternità.</w:t>
      </w:r>
    </w:p>
    <w:p w14:paraId="5AA9CB94" w14:textId="77777777" w:rsidR="000C70B1" w:rsidRPr="000C70B1" w:rsidRDefault="000C70B1" w:rsidP="000C70B1">
      <w:pPr>
        <w:rPr>
          <w:rFonts w:cstheme="minorHAnsi"/>
          <w:sz w:val="24"/>
          <w:szCs w:val="24"/>
        </w:rPr>
      </w:pPr>
      <w:r w:rsidRPr="000C70B1">
        <w:rPr>
          <w:rFonts w:cstheme="minorHAnsi"/>
          <w:sz w:val="24"/>
          <w:szCs w:val="24"/>
        </w:rPr>
        <w:t>Valorizzare l’esperienza genitoriale come momento di arricchimento della persona all’interno dell’organizzazione</w:t>
      </w:r>
    </w:p>
    <w:p w14:paraId="3EF3E04E" w14:textId="77777777" w:rsidR="000C70B1" w:rsidRPr="000C70B1" w:rsidRDefault="000C70B1" w:rsidP="000C70B1">
      <w:pPr>
        <w:rPr>
          <w:rFonts w:cstheme="minorHAnsi"/>
          <w:sz w:val="24"/>
          <w:szCs w:val="24"/>
        </w:rPr>
      </w:pPr>
      <w:r w:rsidRPr="000C70B1">
        <w:rPr>
          <w:rFonts w:cstheme="minorHAnsi"/>
          <w:sz w:val="24"/>
          <w:szCs w:val="24"/>
        </w:rPr>
        <w:t>Contrasto a ogni forma di molestia, violenza e discriminazione in ambito di parità di genere.</w:t>
      </w:r>
    </w:p>
    <w:p w14:paraId="2CF0EDA0" w14:textId="77777777" w:rsidR="000C70B1" w:rsidRPr="000C70B1" w:rsidRDefault="000C70B1" w:rsidP="000C70B1">
      <w:pPr>
        <w:rPr>
          <w:rFonts w:cstheme="minorHAnsi"/>
          <w:sz w:val="24"/>
          <w:szCs w:val="24"/>
        </w:rPr>
      </w:pPr>
      <w:r w:rsidRPr="000C70B1">
        <w:rPr>
          <w:rFonts w:cstheme="minorHAnsi"/>
          <w:sz w:val="24"/>
          <w:szCs w:val="24"/>
        </w:rPr>
        <w:t>L’organizzazione si impegna a garantire con l’implementazione e il mantenimento del sistema di gestione il miglioramento continuo.</w:t>
      </w:r>
    </w:p>
    <w:p w14:paraId="2AC63D72" w14:textId="77777777" w:rsidR="000C70B1" w:rsidRPr="000C70B1" w:rsidRDefault="000C70B1" w:rsidP="000C70B1">
      <w:pPr>
        <w:rPr>
          <w:rFonts w:cstheme="minorHAnsi"/>
          <w:sz w:val="24"/>
          <w:szCs w:val="24"/>
        </w:rPr>
      </w:pPr>
    </w:p>
    <w:p w14:paraId="7F956F5B" w14:textId="72C8DF9F" w:rsidR="000C70B1" w:rsidRDefault="000C70B1" w:rsidP="000C70B1">
      <w:pPr>
        <w:rPr>
          <w:rFonts w:cstheme="minorHAnsi"/>
          <w:sz w:val="24"/>
          <w:szCs w:val="24"/>
        </w:rPr>
      </w:pPr>
      <w:r w:rsidRPr="000C70B1">
        <w:rPr>
          <w:rFonts w:cstheme="minorHAnsi"/>
          <w:sz w:val="24"/>
          <w:szCs w:val="24"/>
        </w:rPr>
        <w:t>Ciascuno è protagonista nel raggiungimento della Qualità aziendale, in tutte le fasi del processo di fornitura del servizio, attraverso l’efficace ed efficiente applicazione del Sistema di Gestione Integrato ed il miglioramento continuo dei modi di operare, delle conoscenze e delle esperi</w:t>
      </w:r>
      <w:r>
        <w:rPr>
          <w:rFonts w:cstheme="minorHAnsi"/>
          <w:sz w:val="24"/>
          <w:szCs w:val="24"/>
        </w:rPr>
        <w:t xml:space="preserve">enze </w:t>
      </w:r>
    </w:p>
    <w:p w14:paraId="6AEEEE4E" w14:textId="6AC41639" w:rsidR="000C70B1" w:rsidRPr="000C70B1" w:rsidRDefault="000C70B1" w:rsidP="000C70B1">
      <w:pPr>
        <w:rPr>
          <w:rFonts w:cstheme="minorHAnsi"/>
          <w:sz w:val="24"/>
          <w:szCs w:val="24"/>
        </w:rPr>
      </w:pPr>
      <w:r w:rsidRPr="000C70B1">
        <w:rPr>
          <w:rFonts w:cstheme="minorHAnsi"/>
          <w:sz w:val="24"/>
          <w:szCs w:val="24"/>
        </w:rPr>
        <w:t>La Direzione considera la presente Politica quadro di riferimento per la gestione del proprio Sistema Integrato e per l’annuale definizione e riesame dei propri obiettivi specifici.</w:t>
      </w:r>
    </w:p>
    <w:p w14:paraId="25F1DDBF" w14:textId="1AA0AD82" w:rsidR="000C70B1" w:rsidRPr="000C70B1" w:rsidRDefault="000C70B1" w:rsidP="000C70B1">
      <w:pPr>
        <w:rPr>
          <w:rFonts w:cstheme="minorHAnsi"/>
          <w:sz w:val="24"/>
          <w:szCs w:val="24"/>
        </w:rPr>
      </w:pPr>
      <w:r w:rsidRPr="000C70B1">
        <w:rPr>
          <w:rFonts w:cstheme="minorHAnsi"/>
          <w:sz w:val="24"/>
          <w:szCs w:val="24"/>
        </w:rPr>
        <w:t>La Politica viene diffusa a tutti i collaboratori di SUD ARREDI SRL e resa disponibile alle rimanenti Parti interessate.</w:t>
      </w:r>
      <w:r>
        <w:rPr>
          <w:rFonts w:cstheme="minorHAnsi"/>
          <w:sz w:val="24"/>
          <w:szCs w:val="24"/>
        </w:rPr>
        <w:t xml:space="preserve"> </w:t>
      </w:r>
      <w:r w:rsidRPr="000C70B1">
        <w:rPr>
          <w:rFonts w:cstheme="minorHAnsi"/>
          <w:sz w:val="24"/>
          <w:szCs w:val="24"/>
        </w:rPr>
        <w:t>La Direzione ha voluto definire un Codice Comportamentale come strumento fondamentale per il perseguimento degli obiettivi fissati in congruità con la presente Politica.</w:t>
      </w:r>
    </w:p>
    <w:p w14:paraId="5E968377" w14:textId="3D892DE9" w:rsidR="000C70B1" w:rsidRPr="000C70B1" w:rsidRDefault="000C70B1" w:rsidP="000C70B1">
      <w:pPr>
        <w:rPr>
          <w:rFonts w:cstheme="minorHAnsi"/>
          <w:sz w:val="24"/>
          <w:szCs w:val="24"/>
        </w:rPr>
      </w:pPr>
      <w:r w:rsidRPr="000C70B1">
        <w:rPr>
          <w:rFonts w:cstheme="minorHAnsi"/>
          <w:sz w:val="24"/>
          <w:szCs w:val="24"/>
        </w:rPr>
        <w:t>A tale codice, sviluppato nei seguenti punti, si attiene il personale e tutti i collaboratori SUD ARREDI SRL ai quali viene diffuso unitamente alla presente Politica.</w:t>
      </w:r>
    </w:p>
    <w:p w14:paraId="4F3E5C19" w14:textId="241D50B2" w:rsidR="000C70B1" w:rsidRDefault="000C70B1" w:rsidP="000C70B1">
      <w:pPr>
        <w:rPr>
          <w:rFonts w:cstheme="minorHAnsi"/>
          <w:sz w:val="24"/>
          <w:szCs w:val="24"/>
        </w:rPr>
      </w:pPr>
      <w:r>
        <w:rPr>
          <w:rFonts w:cstheme="minorHAnsi"/>
          <w:sz w:val="24"/>
          <w:szCs w:val="24"/>
        </w:rPr>
        <w:t xml:space="preserve">Nocera Superiore 09/01/2026                                                                                     La Direzione </w:t>
      </w:r>
    </w:p>
    <w:p w14:paraId="26600C31" w14:textId="7F6DAE88" w:rsidR="000C70B1" w:rsidRPr="000C70B1" w:rsidRDefault="008A0F77" w:rsidP="000200E6">
      <w:pPr>
        <w:tabs>
          <w:tab w:val="left" w:pos="7563"/>
        </w:tabs>
        <w:jc w:val="right"/>
        <w:rPr>
          <w:rFonts w:cstheme="minorHAnsi"/>
          <w:sz w:val="24"/>
          <w:szCs w:val="24"/>
        </w:rPr>
      </w:pPr>
      <w:r>
        <w:rPr>
          <w:rFonts w:cstheme="minorHAnsi"/>
          <w:sz w:val="24"/>
          <w:szCs w:val="24"/>
        </w:rPr>
        <w:tab/>
      </w:r>
      <w:r>
        <w:rPr>
          <w:rFonts w:cstheme="minorHAnsi"/>
          <w:noProof/>
          <w:sz w:val="24"/>
          <w:szCs w:val="24"/>
        </w:rPr>
        <w:drawing>
          <wp:inline distT="0" distB="0" distL="0" distR="0" wp14:anchorId="768F7161" wp14:editId="16FB78AC">
            <wp:extent cx="1619729" cy="792000"/>
            <wp:effectExtent l="0" t="0" r="0" b="8255"/>
            <wp:docPr id="125286514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865144" name="Immagine 125286514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9729" cy="792000"/>
                    </a:xfrm>
                    <a:prstGeom prst="rect">
                      <a:avLst/>
                    </a:prstGeom>
                  </pic:spPr>
                </pic:pic>
              </a:graphicData>
            </a:graphic>
          </wp:inline>
        </w:drawing>
      </w:r>
      <w:r w:rsidR="000C70B1" w:rsidRPr="000C70B1">
        <w:rPr>
          <w:rFonts w:cstheme="minorHAnsi"/>
          <w:sz w:val="24"/>
          <w:szCs w:val="24"/>
        </w:rPr>
        <w:t xml:space="preserve"> </w:t>
      </w:r>
    </w:p>
    <w:p w14:paraId="274BABA5" w14:textId="77777777" w:rsidR="00F03763" w:rsidRPr="000C70B1" w:rsidRDefault="00F03763">
      <w:pPr>
        <w:rPr>
          <w:rFonts w:cstheme="minorHAnsi"/>
          <w:sz w:val="24"/>
          <w:szCs w:val="24"/>
        </w:rPr>
      </w:pPr>
    </w:p>
    <w:sectPr w:rsidR="00F03763" w:rsidRPr="000C70B1">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9834" w14:textId="77777777" w:rsidR="00F36A35" w:rsidRDefault="00F36A35" w:rsidP="000C70B1">
      <w:pPr>
        <w:spacing w:after="0" w:line="240" w:lineRule="auto"/>
      </w:pPr>
      <w:r>
        <w:separator/>
      </w:r>
    </w:p>
  </w:endnote>
  <w:endnote w:type="continuationSeparator" w:id="0">
    <w:p w14:paraId="68F3BA4B" w14:textId="77777777" w:rsidR="00F36A35" w:rsidRDefault="00F36A35" w:rsidP="000C7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E0CF2" w14:textId="77777777" w:rsidR="00F36A35" w:rsidRDefault="00F36A35" w:rsidP="000C70B1">
      <w:pPr>
        <w:spacing w:after="0" w:line="240" w:lineRule="auto"/>
      </w:pPr>
      <w:r>
        <w:separator/>
      </w:r>
    </w:p>
  </w:footnote>
  <w:footnote w:type="continuationSeparator" w:id="0">
    <w:p w14:paraId="34763A8C" w14:textId="77777777" w:rsidR="00F36A35" w:rsidRDefault="00F36A35" w:rsidP="000C7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1BFB" w14:textId="78DE7332" w:rsidR="000C70B1" w:rsidRDefault="000200E6">
    <w:pPr>
      <w:pStyle w:val="Intestazione"/>
    </w:pPr>
    <w:r>
      <w:rPr>
        <w:noProof/>
      </w:rPr>
      <w:drawing>
        <wp:inline distT="0" distB="0" distL="0" distR="0" wp14:anchorId="1D97C9BD" wp14:editId="5D1FF224">
          <wp:extent cx="1245625" cy="828000"/>
          <wp:effectExtent l="0" t="0" r="0" b="0"/>
          <wp:docPr id="10126433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45625" cy="828000"/>
                  </a:xfrm>
                  <a:prstGeom prst="rect">
                    <a:avLst/>
                  </a:prstGeom>
                  <a:noFill/>
                  <a:ln>
                    <a:noFill/>
                  </a:ln>
                </pic:spPr>
              </pic:pic>
            </a:graphicData>
          </a:graphic>
        </wp:inline>
      </w:drawing>
    </w:r>
    <w:r w:rsidR="000C70B1" w:rsidRPr="000C70B1">
      <w:rPr>
        <w:b/>
        <w:bCs/>
        <w:sz w:val="32"/>
        <w:szCs w:val="32"/>
      </w:rPr>
      <w:ptab w:relativeTo="margin" w:alignment="center" w:leader="none"/>
    </w:r>
    <w:r w:rsidR="000C70B1" w:rsidRPr="000C70B1">
      <w:rPr>
        <w:b/>
        <w:bCs/>
        <w:sz w:val="32"/>
        <w:szCs w:val="32"/>
      </w:rPr>
      <w:t>POLITICA INTEGRATA</w:t>
    </w:r>
    <w:r w:rsidR="000C70B1">
      <w:t xml:space="preserve"> </w:t>
    </w:r>
    <w:r w:rsidR="000C70B1">
      <w:ptab w:relativeTo="margin" w:alignment="right" w:leader="none"/>
    </w:r>
    <w:r w:rsidR="000C70B1">
      <w:t xml:space="preserve">REV 05 09/01/2016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B1"/>
    <w:rsid w:val="000200E6"/>
    <w:rsid w:val="000C70B1"/>
    <w:rsid w:val="001D4982"/>
    <w:rsid w:val="002C0185"/>
    <w:rsid w:val="002E04E4"/>
    <w:rsid w:val="003A7FAD"/>
    <w:rsid w:val="003F6A28"/>
    <w:rsid w:val="0053307F"/>
    <w:rsid w:val="00857718"/>
    <w:rsid w:val="008A0F77"/>
    <w:rsid w:val="00AB0788"/>
    <w:rsid w:val="00E0172F"/>
    <w:rsid w:val="00F03763"/>
    <w:rsid w:val="00F36A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FDE75"/>
  <w15:chartTrackingRefBased/>
  <w15:docId w15:val="{313F5EA1-D850-403D-B83F-26EAB11E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C70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70B1"/>
  </w:style>
  <w:style w:type="paragraph" w:styleId="Pidipagina">
    <w:name w:val="footer"/>
    <w:basedOn w:val="Normale"/>
    <w:link w:val="PidipaginaCarattere"/>
    <w:uiPriority w:val="99"/>
    <w:unhideWhenUsed/>
    <w:rsid w:val="000C70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i_mlj8zcid0" TargetMode="External"/><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1137</Words>
  <Characters>6485</Characters>
  <Application>Microsoft Office Word</Application>
  <DocSecurity>0</DocSecurity>
  <Lines>54</Lines>
  <Paragraphs>15</Paragraphs>
  <ScaleCrop>false</ScaleCrop>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Pallotta</dc:creator>
  <cp:keywords/>
  <dc:description/>
  <cp:lastModifiedBy>Rossella</cp:lastModifiedBy>
  <cp:revision>5</cp:revision>
  <dcterms:created xsi:type="dcterms:W3CDTF">2026-02-11T16:31:00Z</dcterms:created>
  <dcterms:modified xsi:type="dcterms:W3CDTF">2026-02-12T09:22:00Z</dcterms:modified>
</cp:coreProperties>
</file>